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1484971178"/>
      <w:r>
        <w:rPr>
          <w:rFonts w:hint="eastAsia"/>
        </w:rPr>
        <w:t>农民专业合作社（联合社）变更登记提交材料规范</w:t>
      </w:r>
      <w:bookmarkEnd w:id="0"/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1.</w:t>
      </w:r>
      <w:r>
        <w:rPr>
          <w:rFonts w:hint="eastAsia" w:ascii="宋体" w:hAnsi="宋体" w:cs="宋体"/>
          <w:bCs/>
          <w:szCs w:val="24"/>
          <w:lang w:val="en-US" w:eastAsia="zh-CN"/>
        </w:rPr>
        <w:t>表格：</w:t>
      </w:r>
      <w:bookmarkStart w:id="1" w:name="_GoBack"/>
      <w:bookmarkEnd w:id="1"/>
      <w:r>
        <w:rPr>
          <w:rFonts w:hint="eastAsia" w:ascii="宋体" w:hAnsi="宋体" w:cs="仿宋_GB2312"/>
          <w:szCs w:val="24"/>
        </w:rPr>
        <w:t>《农民专业合作社登记（备案）申请书》</w:t>
      </w:r>
      <w:r>
        <w:rPr>
          <w:rFonts w:hint="eastAsia" w:ascii="宋体" w:hAnsi="宋体" w:cs="宋体"/>
          <w:bCs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2.变更登记事项涉及合作社（联合社）章程修改的，提交修改章程的决议。</w:t>
      </w:r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3.修改后的章程或者章程修正案（由法定代表人签署）。</w:t>
      </w:r>
    </w:p>
    <w:p>
      <w:pPr>
        <w:overflowPunct w:val="0"/>
        <w:spacing w:line="440" w:lineRule="exact"/>
        <w:ind w:left="240" w:leftChars="100" w:firstLine="321" w:firstLineChars="100"/>
        <w:rPr>
          <w:rFonts w:ascii="宋体" w:hAnsi="宋体" w:cs="宋体"/>
          <w:bCs/>
          <w:szCs w:val="24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37465</wp:posOffset>
            </wp:positionV>
            <wp:extent cx="768985" cy="768985"/>
            <wp:effectExtent l="0" t="0" r="8255" b="8255"/>
            <wp:wrapNone/>
            <wp:docPr id="1" name="图片 8" descr="D:\Documents\Downloads\7b3d8bc1f7097d3514a5f9461d6e9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D:\Documents\Downloads\7b3d8bc1f7097d3514a5f9461d6e977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4"/>
        </w:rPr>
        <w:t>4.变更事项相关证明文件。</w:t>
      </w:r>
    </w:p>
    <w:p>
      <w:pPr>
        <w:numPr>
          <w:ilvl w:val="0"/>
          <w:numId w:val="0"/>
        </w:numPr>
        <w:spacing w:line="360" w:lineRule="exact"/>
        <w:ind w:leftChars="0" w:firstLine="480" w:firstLineChars="200"/>
        <w:rPr>
          <w:rFonts w:hint="eastAsia" w:ascii="宋体" w:hAnsi="宋体"/>
          <w:b/>
          <w:color w:val="FF0000"/>
          <w:sz w:val="21"/>
          <w:szCs w:val="21"/>
        </w:rPr>
      </w:pPr>
      <w:r>
        <w:rPr>
          <w:rFonts w:hint="eastAsia" w:ascii="宋体" w:hAnsi="宋体" w:cs="宋体"/>
          <w:bCs/>
          <w:szCs w:val="24"/>
        </w:rPr>
        <w:t>◆</w:t>
      </w:r>
      <w:r>
        <w:rPr>
          <w:rFonts w:hint="eastAsia" w:ascii="宋体" w:hAnsi="宋体" w:cs="宋体"/>
          <w:bCs/>
          <w:sz w:val="21"/>
          <w:szCs w:val="21"/>
        </w:rPr>
        <w:t>变更名称的，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应当在</w:t>
      </w:r>
      <w:r>
        <w:rPr>
          <w:rFonts w:hint="eastAsia" w:ascii="宋体" w:hAnsi="宋体"/>
          <w:b/>
          <w:color w:val="FF0000"/>
          <w:sz w:val="21"/>
          <w:szCs w:val="21"/>
        </w:rPr>
        <w:t>网上自主申请名称变更。（名称</w:t>
      </w:r>
      <w:r>
        <w:rPr>
          <w:rFonts w:hint="eastAsia" w:ascii="宋体" w:hAnsi="宋体"/>
          <w:b/>
          <w:color w:val="FF0000"/>
          <w:sz w:val="21"/>
          <w:szCs w:val="21"/>
          <w:lang w:val="en-US" w:eastAsia="zh-CN"/>
        </w:rPr>
        <w:t>变更</w:t>
      </w:r>
      <w:r>
        <w:rPr>
          <w:rFonts w:hint="eastAsia" w:ascii="宋体" w:hAnsi="宋体"/>
          <w:b/>
          <w:color w:val="FF0000"/>
          <w:sz w:val="21"/>
          <w:szCs w:val="21"/>
        </w:rPr>
        <w:t>相关</w:t>
      </w:r>
    </w:p>
    <w:p>
      <w:pPr>
        <w:numPr>
          <w:ilvl w:val="0"/>
          <w:numId w:val="0"/>
        </w:numPr>
        <w:spacing w:line="360" w:lineRule="exact"/>
        <w:ind w:leftChars="0" w:firstLine="422" w:firstLineChars="200"/>
        <w:rPr>
          <w:rFonts w:hint="default" w:ascii="宋体" w:hAnsi="宋体"/>
          <w:b/>
          <w:sz w:val="21"/>
          <w:szCs w:val="21"/>
          <w:lang w:val="en-US"/>
        </w:rPr>
      </w:pPr>
      <w:r>
        <w:rPr>
          <w:rFonts w:hint="eastAsia" w:ascii="宋体" w:hAnsi="宋体"/>
          <w:b/>
          <w:color w:val="FF0000"/>
          <w:sz w:val="21"/>
          <w:szCs w:val="21"/>
          <w:lang w:val="en-US" w:eastAsia="zh-CN"/>
        </w:rPr>
        <w:t>网上流程</w:t>
      </w:r>
      <w:r>
        <w:rPr>
          <w:rFonts w:hint="eastAsia" w:ascii="宋体" w:hAnsi="宋体"/>
          <w:b/>
          <w:color w:val="FF0000"/>
          <w:sz w:val="21"/>
          <w:szCs w:val="21"/>
        </w:rPr>
        <w:t>可在群文件附件</w:t>
      </w:r>
      <w:r>
        <w:rPr>
          <w:rFonts w:hint="eastAsia" w:ascii="宋体" w:hAnsi="宋体"/>
          <w:b/>
          <w:color w:val="FF0000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b/>
          <w:color w:val="FF0000"/>
          <w:sz w:val="21"/>
          <w:szCs w:val="21"/>
        </w:rPr>
        <w:t>中查看</w:t>
      </w:r>
      <w:r>
        <w:rPr>
          <w:rFonts w:hint="eastAsia" w:ascii="宋体" w:hAnsi="宋体"/>
          <w:b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color w:val="FF0000"/>
          <w:sz w:val="21"/>
          <w:szCs w:val="21"/>
          <w:lang w:val="en-US" w:eastAsia="zh-CN"/>
        </w:rPr>
        <w:t>或扫描二维码）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◆变更住所的，提交变更后住所的</w:t>
      </w:r>
      <w:r>
        <w:rPr>
          <w:rFonts w:hint="eastAsia" w:ascii="宋体" w:hAnsi="宋体" w:cs="宋体"/>
          <w:bCs/>
          <w:szCs w:val="24"/>
          <w:lang w:val="en-US" w:eastAsia="zh-CN"/>
        </w:rPr>
        <w:t>房产证及租房协议等</w:t>
      </w:r>
      <w:r>
        <w:rPr>
          <w:rFonts w:hint="eastAsia" w:ascii="宋体" w:hAnsi="宋体" w:cs="宋体"/>
          <w:bCs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法定代表人的，根据合作社（联合社）章程的规定提交任免职决议；法定代表人更改姓名的，提交公安部门出具的证明（自然人更改姓名后，其身份证号码与更改姓名前一致的，无需提交公安部门证明，只需提交新的身份证件复印件）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◆变更出资总额的提交全体出资成员签名、盖章，法定代表人签署的修改后的《农民专业合作社成员出资清单》</w:t>
      </w:r>
      <w:r>
        <w:rPr>
          <w:rFonts w:hint="eastAsia" w:ascii="宋体" w:hAnsi="宋体" w:cs="宋体"/>
          <w:bCs/>
          <w:szCs w:val="24"/>
          <w:lang w:eastAsia="zh-CN"/>
        </w:rPr>
        <w:t>（</w:t>
      </w:r>
      <w:r>
        <w:rPr>
          <w:rFonts w:hint="eastAsia" w:ascii="宋体" w:hAnsi="宋体" w:cs="宋体"/>
          <w:bCs/>
          <w:szCs w:val="24"/>
          <w:lang w:val="en-US" w:eastAsia="zh-CN"/>
        </w:rPr>
        <w:t>包含在申请书中</w:t>
      </w:r>
      <w:r>
        <w:rPr>
          <w:rFonts w:hint="eastAsia" w:ascii="宋体" w:hAnsi="宋体" w:cs="宋体"/>
          <w:bCs/>
          <w:szCs w:val="24"/>
          <w:lang w:eastAsia="zh-CN"/>
        </w:rPr>
        <w:t>）</w:t>
      </w:r>
      <w:r>
        <w:rPr>
          <w:rFonts w:hint="eastAsia" w:ascii="宋体" w:hAnsi="宋体" w:cs="宋体"/>
          <w:bCs/>
          <w:szCs w:val="24"/>
        </w:rPr>
        <w:t>。</w:t>
      </w:r>
    </w:p>
    <w:p>
      <w:pPr>
        <w:spacing w:line="400" w:lineRule="exact"/>
        <w:ind w:left="646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◆变更业务范围的，</w:t>
      </w:r>
      <w:r>
        <w:rPr>
          <w:rFonts w:hint="eastAsia" w:ascii="宋体" w:hAnsi="宋体"/>
          <w:sz w:val="24"/>
          <w:lang w:val="en-US" w:eastAsia="zh-CN"/>
        </w:rPr>
        <w:t>请您</w:t>
      </w:r>
      <w:r>
        <w:rPr>
          <w:rFonts w:hint="eastAsia" w:ascii="宋体" w:hAnsi="宋体"/>
          <w:sz w:val="24"/>
        </w:rPr>
        <w:t>登录经营范围查询网址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HYPERLINK "https://jyfwyun.com/" \l "/visitor/home"</w:instrText>
      </w:r>
      <w:r>
        <w:rPr>
          <w:rFonts w:ascii="宋体" w:hAnsi="宋体"/>
          <w:sz w:val="24"/>
        </w:rPr>
        <w:fldChar w:fldCharType="separate"/>
      </w:r>
      <w:r>
        <w:rPr>
          <w:rStyle w:val="6"/>
          <w:rFonts w:ascii="宋体" w:hAnsi="宋体"/>
          <w:sz w:val="24"/>
        </w:rPr>
        <w:t>https://jyfwyun.com/#/visitor/home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勾选浙江省、宁波市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或微信搜索小程序“经营范围规范表述查询”</w:t>
      </w:r>
      <w:r>
        <w:rPr>
          <w:rFonts w:hint="eastAsia" w:ascii="宋体" w:hAnsi="宋体"/>
          <w:sz w:val="24"/>
        </w:rPr>
        <w:t>查询您所需的经营范围；请务必填写可勾选的经营范围。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ascii="宋体" w:hAnsi="宋体" w:cs="宋体"/>
          <w:bCs/>
          <w:szCs w:val="24"/>
        </w:rPr>
        <w:t>5.</w:t>
      </w:r>
      <w:r>
        <w:rPr>
          <w:rFonts w:hint="eastAsia" w:ascii="宋体" w:hAnsi="宋体" w:cs="宋体"/>
          <w:bCs/>
          <w:szCs w:val="24"/>
        </w:rPr>
        <w:t>法律、行政法规和国务院决定规定合作社（联合社）变更事项必须报经批准的，提交有关的批准文件或者许可证件复印件。</w:t>
      </w:r>
    </w:p>
    <w:p>
      <w:pPr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szCs w:val="24"/>
        </w:rPr>
      </w:pPr>
      <w:r>
        <w:rPr>
          <w:rFonts w:ascii="宋体" w:hAnsi="宋体" w:cs="宋体"/>
          <w:bCs/>
          <w:szCs w:val="24"/>
        </w:rPr>
        <w:t>6</w:t>
      </w:r>
      <w:r>
        <w:rPr>
          <w:rFonts w:hint="eastAsia" w:ascii="宋体" w:hAnsi="宋体" w:cs="宋体"/>
          <w:bCs/>
          <w:szCs w:val="24"/>
        </w:rPr>
        <w:t>.已领取纸质版营业执照的缴回营业执照正、副本。</w:t>
      </w:r>
    </w:p>
    <w:p>
      <w:pPr>
        <w:rPr>
          <w:rFonts w:hint="eastAsia"/>
          <w:b/>
        </w:rPr>
      </w:pPr>
      <w:r>
        <w:rPr>
          <w:rFonts w:hint="eastAsia"/>
          <w:b/>
        </w:rPr>
        <w:t>备注：</w:t>
      </w:r>
    </w:p>
    <w:p>
      <w:pPr>
        <w:numPr>
          <w:ilvl w:val="0"/>
          <w:numId w:val="2"/>
        </w:numPr>
        <w:spacing w:line="320" w:lineRule="exact"/>
        <w:ind w:firstLine="472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凡登记中涉及到提供身份证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及股权调整</w:t>
      </w:r>
      <w:r>
        <w:rPr>
          <w:rFonts w:hint="eastAsia" w:ascii="宋体" w:hAnsi="宋体"/>
          <w:b/>
          <w:color w:val="FF0000"/>
          <w:sz w:val="24"/>
        </w:rPr>
        <w:t>的人员</w:t>
      </w:r>
      <w:r>
        <w:rPr>
          <w:rFonts w:hint="eastAsia" w:ascii="宋体" w:hAnsi="宋体"/>
          <w:b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外国（地区）自然人除外</w:t>
      </w:r>
      <w:r>
        <w:rPr>
          <w:rFonts w:hint="eastAsia" w:ascii="宋体" w:hAnsi="宋体"/>
          <w:b/>
          <w:color w:val="FF0000"/>
          <w:sz w:val="24"/>
          <w:lang w:eastAsia="zh-CN"/>
        </w:rPr>
        <w:t>）</w:t>
      </w:r>
      <w:r>
        <w:rPr>
          <w:rFonts w:hint="eastAsia" w:ascii="宋体" w:hAnsi="宋体"/>
          <w:b/>
          <w:color w:val="FF0000"/>
          <w:sz w:val="24"/>
        </w:rPr>
        <w:t>请务必完成确认登记意愿的实名核验操作，即在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各大</w:t>
      </w:r>
      <w:r>
        <w:rPr>
          <w:rFonts w:hint="eastAsia" w:ascii="宋体" w:hAnsi="宋体"/>
          <w:b/>
          <w:color w:val="FF0000"/>
          <w:sz w:val="24"/>
        </w:rPr>
        <w:t>应用商城中搜索下载“登记注册身份验证”APP完成。</w:t>
      </w:r>
    </w:p>
    <w:p>
      <w:pPr>
        <w:numPr>
          <w:ilvl w:val="0"/>
          <w:numId w:val="2"/>
        </w:numPr>
        <w:spacing w:line="320" w:lineRule="exact"/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材料准备齐全后，请随带已打印材料所存储</w:t>
      </w:r>
      <w:r>
        <w:rPr>
          <w:rFonts w:hint="eastAsia" w:ascii="宋体" w:hAnsi="宋体"/>
          <w:sz w:val="24"/>
          <w:lang w:val="en-US" w:eastAsia="zh-CN"/>
        </w:rPr>
        <w:t>电子档</w:t>
      </w:r>
      <w:r>
        <w:rPr>
          <w:rFonts w:hint="eastAsia" w:ascii="宋体" w:hAnsi="宋体"/>
          <w:sz w:val="24"/>
        </w:rPr>
        <w:t>到鄞州区行政服务中心三楼市场监管局窗口取号办理；具体材料是否准确，以审核窗口为准。</w:t>
      </w:r>
    </w:p>
    <w:p>
      <w:pPr>
        <w:spacing w:line="400" w:lineRule="exact"/>
        <w:ind w:left="646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窗口咨询电话：88225805 </w:t>
      </w:r>
    </w:p>
    <w:p>
      <w:pPr>
        <w:spacing w:line="400" w:lineRule="exact"/>
        <w:ind w:left="64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窗口咨询QQ群：614359890</w:t>
      </w:r>
      <w:r>
        <w:rPr>
          <w:rFonts w:hint="eastAsia" w:ascii="宋体" w:hAnsi="宋体"/>
          <w:b/>
          <w:szCs w:val="21"/>
        </w:rPr>
        <w:t>（相关资料可加群后在群文件中下载，有问题可私聊群管理员“a企业咨询人员”）</w:t>
      </w:r>
    </w:p>
    <w:p>
      <w:pPr>
        <w:spacing w:line="400" w:lineRule="exact"/>
        <w:ind w:left="646"/>
        <w:jc w:val="left"/>
        <w:rPr>
          <w:rFonts w:hint="default" w:ascii="仿宋_GB2312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上班时间：上午8：30-11：30，下午13：00-16：45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3ADD65"/>
    <w:multiLevelType w:val="singleLevel"/>
    <w:tmpl w:val="733ADD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4D13"/>
    <w:rsid w:val="0F060926"/>
    <w:rsid w:val="6AFD4E5C"/>
    <w:rsid w:val="758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2022-04-14T01:12:00Z</dcterms:created>
  <dc:creator>Administrator</dc:creator>
  <cp:lastModifiedBy>Administrator</cp:lastModifiedBy>
  <dcterms:modified xsi:type="dcterms:W3CDTF">2022-04-14T02:37:31Z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